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BB277" w14:textId="390F8FD9" w:rsidR="008B1F49" w:rsidRDefault="008B1F49" w:rsidP="008B1F49">
      <w:r>
        <w:t>ALEX VIZOREK : 2 1/2</w:t>
      </w:r>
    </w:p>
    <w:p w14:paraId="217FE62D" w14:textId="0B671A61" w:rsidR="008B1F49" w:rsidRDefault="008B1F49" w:rsidP="008B1F49">
      <w:r w:rsidRPr="00596AD6">
        <w:t>Après deux spectacles thématiques (A</w:t>
      </w:r>
      <w:r>
        <w:t xml:space="preserve">lex </w:t>
      </w:r>
      <w:proofErr w:type="spellStart"/>
      <w:r>
        <w:t>Vizorek</w:t>
      </w:r>
      <w:proofErr w:type="spellEnd"/>
      <w:r>
        <w:t xml:space="preserve"> est une œuvre d’Art et Ad Vitam) à la mise en scène ambitieuse taillée pour les grandes salles, l’humoriste belge a décidé de partir une année en tournée avec seulement un pied de micro. </w:t>
      </w:r>
    </w:p>
    <w:p w14:paraId="42AE0D03" w14:textId="77777777" w:rsidR="008B1F49" w:rsidRDefault="008B1F49" w:rsidP="008B1F49">
      <w:r>
        <w:t>Cette fois il se laisse la liberté d’improviser, de parler de l’ère du temps, de faire plus d’introspection, tout cela dans le cadre intime de plus petits lieux.</w:t>
      </w:r>
    </w:p>
    <w:p w14:paraId="2A35FC91" w14:textId="77777777" w:rsidR="008B1F49" w:rsidRDefault="008B1F49" w:rsidP="008B1F49">
      <w:r>
        <w:t xml:space="preserve">« En mode Stand Up », à l’américaine, juste lui, une lumière et vous, pour aborder des thèmes allant de Spinoza aux problèmes d’érection d’un quarantenaire en passant par l’optimisation de la foi et la nostalgie de ses grand-mères. </w:t>
      </w:r>
    </w:p>
    <w:p w14:paraId="7426FD4C" w14:textId="77777777" w:rsidR="008B1F49" w:rsidRDefault="008B1F49" w:rsidP="008B1F49">
      <w:r>
        <w:t>Le tout évidemment avec pour unique but de vous faire rire, et si par malheur ça vous fait réfléchir…</w:t>
      </w:r>
      <w:proofErr w:type="gramStart"/>
      <w:r>
        <w:t>c’est pas</w:t>
      </w:r>
      <w:proofErr w:type="gramEnd"/>
      <w:r>
        <w:t xml:space="preserve"> un drame non plus !</w:t>
      </w:r>
    </w:p>
    <w:p w14:paraId="16D03669" w14:textId="77777777" w:rsidR="008B1F49" w:rsidRDefault="008B1F49" w:rsidP="008B1F49"/>
    <w:p w14:paraId="4CC41FE7" w14:textId="77777777" w:rsidR="008B1F49" w:rsidRPr="00A12AB5" w:rsidRDefault="008B1F49" w:rsidP="008B1F49">
      <w:pPr>
        <w:rPr>
          <w:i/>
          <w:iCs/>
        </w:rPr>
      </w:pPr>
      <w:r w:rsidRPr="00A12AB5">
        <w:rPr>
          <w:i/>
          <w:iCs/>
        </w:rPr>
        <w:t>Spectacle déconseillé aux moins de 16 ans</w:t>
      </w:r>
    </w:p>
    <w:p w14:paraId="7697C9E2" w14:textId="645D46B6" w:rsidR="009B7FC5" w:rsidRDefault="009B7FC5" w:rsidP="008B1F49"/>
    <w:sectPr w:rsidR="009B7F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F49"/>
    <w:rsid w:val="0014263F"/>
    <w:rsid w:val="008B1F49"/>
    <w:rsid w:val="009B7FC5"/>
    <w:rsid w:val="00C93002"/>
    <w:rsid w:val="00FA5B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19C9937"/>
  <w15:chartTrackingRefBased/>
  <w15:docId w15:val="{6164EA2A-0A89-6243-8526-DA8B1FDDA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F49"/>
    <w:pPr>
      <w:spacing w:after="160" w:line="278" w:lineRule="auto"/>
    </w:pPr>
  </w:style>
  <w:style w:type="paragraph" w:styleId="Titre1">
    <w:name w:val="heading 1"/>
    <w:basedOn w:val="Normal"/>
    <w:next w:val="Normal"/>
    <w:link w:val="Titre1Car"/>
    <w:uiPriority w:val="9"/>
    <w:qFormat/>
    <w:rsid w:val="008B1F49"/>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B1F49"/>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B1F49"/>
    <w:pPr>
      <w:keepNext/>
      <w:keepLines/>
      <w:spacing w:before="160" w:after="80" w:line="240" w:lineRule="auto"/>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B1F49"/>
    <w:pPr>
      <w:keepNext/>
      <w:keepLines/>
      <w:spacing w:before="80" w:after="40" w:line="240" w:lineRule="auto"/>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B1F49"/>
    <w:pPr>
      <w:keepNext/>
      <w:keepLines/>
      <w:spacing w:before="80" w:after="40" w:line="240" w:lineRule="auto"/>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B1F49"/>
    <w:pPr>
      <w:keepNext/>
      <w:keepLines/>
      <w:spacing w:before="40" w:after="0" w:line="240" w:lineRule="auto"/>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B1F49"/>
    <w:pPr>
      <w:keepNext/>
      <w:keepLines/>
      <w:spacing w:before="40" w:after="0" w:line="240" w:lineRule="auto"/>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B1F49"/>
    <w:pPr>
      <w:keepNext/>
      <w:keepLines/>
      <w:spacing w:after="0" w:line="240" w:lineRule="auto"/>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B1F49"/>
    <w:pPr>
      <w:keepNext/>
      <w:keepLines/>
      <w:spacing w:after="0" w:line="240" w:lineRule="auto"/>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B1F4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B1F4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B1F4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B1F4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B1F4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B1F4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B1F4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B1F4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B1F49"/>
    <w:rPr>
      <w:rFonts w:eastAsiaTheme="majorEastAsia" w:cstheme="majorBidi"/>
      <w:color w:val="272727" w:themeColor="text1" w:themeTint="D8"/>
    </w:rPr>
  </w:style>
  <w:style w:type="paragraph" w:styleId="Titre">
    <w:name w:val="Title"/>
    <w:basedOn w:val="Normal"/>
    <w:next w:val="Normal"/>
    <w:link w:val="TitreCar"/>
    <w:uiPriority w:val="10"/>
    <w:qFormat/>
    <w:rsid w:val="008B1F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B1F4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B1F49"/>
    <w:pPr>
      <w:numPr>
        <w:ilvl w:val="1"/>
      </w:numPr>
      <w:spacing w:line="240" w:lineRule="auto"/>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B1F4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B1F49"/>
    <w:pPr>
      <w:spacing w:before="160" w:line="240" w:lineRule="auto"/>
      <w:jc w:val="center"/>
    </w:pPr>
    <w:rPr>
      <w:i/>
      <w:iCs/>
      <w:color w:val="404040" w:themeColor="text1" w:themeTint="BF"/>
    </w:rPr>
  </w:style>
  <w:style w:type="character" w:customStyle="1" w:styleId="CitationCar">
    <w:name w:val="Citation Car"/>
    <w:basedOn w:val="Policepardfaut"/>
    <w:link w:val="Citation"/>
    <w:uiPriority w:val="29"/>
    <w:rsid w:val="008B1F49"/>
    <w:rPr>
      <w:i/>
      <w:iCs/>
      <w:color w:val="404040" w:themeColor="text1" w:themeTint="BF"/>
    </w:rPr>
  </w:style>
  <w:style w:type="paragraph" w:styleId="Paragraphedeliste">
    <w:name w:val="List Paragraph"/>
    <w:basedOn w:val="Normal"/>
    <w:uiPriority w:val="34"/>
    <w:qFormat/>
    <w:rsid w:val="008B1F49"/>
    <w:pPr>
      <w:spacing w:after="0" w:line="240" w:lineRule="auto"/>
      <w:ind w:left="720"/>
      <w:contextualSpacing/>
    </w:pPr>
  </w:style>
  <w:style w:type="character" w:styleId="Accentuationintense">
    <w:name w:val="Intense Emphasis"/>
    <w:basedOn w:val="Policepardfaut"/>
    <w:uiPriority w:val="21"/>
    <w:qFormat/>
    <w:rsid w:val="008B1F49"/>
    <w:rPr>
      <w:i/>
      <w:iCs/>
      <w:color w:val="0F4761" w:themeColor="accent1" w:themeShade="BF"/>
    </w:rPr>
  </w:style>
  <w:style w:type="paragraph" w:styleId="Citationintense">
    <w:name w:val="Intense Quote"/>
    <w:basedOn w:val="Normal"/>
    <w:next w:val="Normal"/>
    <w:link w:val="CitationintenseCar"/>
    <w:uiPriority w:val="30"/>
    <w:qFormat/>
    <w:rsid w:val="008B1F49"/>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B1F49"/>
    <w:rPr>
      <w:i/>
      <w:iCs/>
      <w:color w:val="0F4761" w:themeColor="accent1" w:themeShade="BF"/>
    </w:rPr>
  </w:style>
  <w:style w:type="character" w:styleId="Rfrenceintense">
    <w:name w:val="Intense Reference"/>
    <w:basedOn w:val="Policepardfaut"/>
    <w:uiPriority w:val="32"/>
    <w:qFormat/>
    <w:rsid w:val="008B1F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7AED6A010A50409BDC0C8109B70289" ma:contentTypeVersion="22" ma:contentTypeDescription="Crée un document." ma:contentTypeScope="" ma:versionID="45712edfd1a613d247a06959e4d65d87">
  <xsd:schema xmlns:xsd="http://www.w3.org/2001/XMLSchema" xmlns:xs="http://www.w3.org/2001/XMLSchema" xmlns:p="http://schemas.microsoft.com/office/2006/metadata/properties" xmlns:ns2="870528b4-3e9e-4dda-abbe-d7a3d128698b" xmlns:ns3="04a8f4dc-d072-4c48-97b3-064fa58a3cf1" xmlns:ns4="1dd77e18-308d-44bf-b295-9a154ff80a5b" targetNamespace="http://schemas.microsoft.com/office/2006/metadata/properties" ma:root="true" ma:fieldsID="6ec736309a42a8f55ab114ba875cba22" ns2:_="" ns3:_="" ns4:_="">
    <xsd:import namespace="870528b4-3e9e-4dda-abbe-d7a3d128698b"/>
    <xsd:import namespace="04a8f4dc-d072-4c48-97b3-064fa58a3cf1"/>
    <xsd:import namespace="1dd77e18-308d-44bf-b295-9a154ff80a5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528b4-3e9e-4dda-abbe-d7a3d1286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da3da7e-a793-43ec-9b28-7e1528e974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a8f4dc-d072-4c48-97b3-064fa58a3cf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d77e18-308d-44bf-b295-9a154ff80a5b"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2c28e49-e5b7-4107-a3ef-4aaea1883d84}" ma:internalName="TaxCatchAll" ma:readOnly="false" ma:showField="CatchAllData" ma:web="1dd77e18-308d-44bf-b295-9a154ff80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70528b4-3e9e-4dda-abbe-d7a3d128698b">
      <Terms xmlns="http://schemas.microsoft.com/office/infopath/2007/PartnerControls"/>
    </lcf76f155ced4ddcb4097134ff3c332f>
    <TaxCatchAll xmlns="1dd77e18-308d-44bf-b295-9a154ff80a5b" xsi:nil="true"/>
  </documentManagement>
</p:properties>
</file>

<file path=customXml/itemProps1.xml><?xml version="1.0" encoding="utf-8"?>
<ds:datastoreItem xmlns:ds="http://schemas.openxmlformats.org/officeDocument/2006/customXml" ds:itemID="{31DF122E-4807-4E83-8F7D-2104C3F32108}"/>
</file>

<file path=customXml/itemProps2.xml><?xml version="1.0" encoding="utf-8"?>
<ds:datastoreItem xmlns:ds="http://schemas.openxmlformats.org/officeDocument/2006/customXml" ds:itemID="{270AD924-A9C6-4E76-9E28-8C8393C4D5B4}"/>
</file>

<file path=customXml/itemProps3.xml><?xml version="1.0" encoding="utf-8"?>
<ds:datastoreItem xmlns:ds="http://schemas.openxmlformats.org/officeDocument/2006/customXml" ds:itemID="{D7C62048-A80A-47F5-8B15-ADE33EBD934C}"/>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700</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Maryn RODRIGUEZ DIAZ</dc:creator>
  <cp:keywords/>
  <dc:description/>
  <cp:lastModifiedBy>Maryn RODRIGUEZ DIAZ</cp:lastModifiedBy>
  <cp:revision>1</cp:revision>
  <dcterms:created xsi:type="dcterms:W3CDTF">2025-05-26T13:35:00Z</dcterms:created>
  <dcterms:modified xsi:type="dcterms:W3CDTF">2025-05-26T13:36:00Z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0x010100DD7AED6A010A50409BDC0C8109B70289</vt:lpwstr>
  </property>
</Properties>
</file>